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D2" w:rsidRPr="00316C30" w:rsidRDefault="00316C30" w:rsidP="00316C30">
      <w:pPr>
        <w:ind w:left="360"/>
        <w:jc w:val="center"/>
        <w:rPr>
          <w:b/>
        </w:rPr>
      </w:pPr>
      <w:r w:rsidRPr="00316C30">
        <w:rPr>
          <w:b/>
        </w:rPr>
        <w:t>PKS Kids Grant Application Guidelines</w:t>
      </w:r>
    </w:p>
    <w:p w:rsidR="002806D2" w:rsidRDefault="002806D2" w:rsidP="002806D2">
      <w:pPr>
        <w:ind w:left="360"/>
      </w:pPr>
    </w:p>
    <w:p w:rsidR="002806D2" w:rsidRDefault="002806D2" w:rsidP="002806D2">
      <w:pPr>
        <w:ind w:left="360"/>
      </w:pPr>
    </w:p>
    <w:p w:rsidR="00AB66D7" w:rsidRDefault="00796989" w:rsidP="002806D2">
      <w:pPr>
        <w:ind w:left="360"/>
      </w:pPr>
      <w:r>
        <w:t>The board reserves sole discretion to approve or disprove any requested items or service pursuant to the PKS Kids grant program.</w:t>
      </w:r>
      <w:r w:rsidR="002806D2" w:rsidRPr="002806D2">
        <w:t xml:space="preserve"> </w:t>
      </w:r>
      <w:r w:rsidR="002806D2">
        <w:t>Grant decisions will be based on objective criteria, including needs assessment, as determined by the board.</w:t>
      </w:r>
    </w:p>
    <w:p w:rsidR="00796989" w:rsidRDefault="00796989" w:rsidP="00796989">
      <w:pPr>
        <w:pStyle w:val="ListParagraph"/>
        <w:numPr>
          <w:ilvl w:val="0"/>
          <w:numId w:val="2"/>
        </w:numPr>
      </w:pPr>
      <w:r>
        <w:t>Application must be submitted on the PKS kids grant application form.</w:t>
      </w:r>
    </w:p>
    <w:p w:rsidR="00316C30" w:rsidRDefault="00316C30" w:rsidP="00316C30">
      <w:pPr>
        <w:pStyle w:val="ListParagraph"/>
      </w:pPr>
    </w:p>
    <w:p w:rsidR="00796989" w:rsidRDefault="00796989" w:rsidP="00796989">
      <w:pPr>
        <w:pStyle w:val="ListParagraph"/>
        <w:numPr>
          <w:ilvl w:val="0"/>
          <w:numId w:val="2"/>
        </w:numPr>
      </w:pPr>
      <w:r>
        <w:t>Payments will be made directly to the vendor, not to the individual or family</w:t>
      </w:r>
      <w:r w:rsidR="002D354C">
        <w:t>.</w:t>
      </w:r>
      <w:r>
        <w:t xml:space="preserve"> </w:t>
      </w:r>
      <w:r w:rsidR="002D354C">
        <w:t>A</w:t>
      </w:r>
      <w:r>
        <w:t>n invoice or statement must be received from the vendor before payment.</w:t>
      </w:r>
    </w:p>
    <w:p w:rsidR="00316C30" w:rsidRDefault="00316C30" w:rsidP="00316C30">
      <w:pPr>
        <w:pStyle w:val="ListParagraph"/>
      </w:pPr>
    </w:p>
    <w:p w:rsidR="00796989" w:rsidRDefault="00796989" w:rsidP="00796989">
      <w:pPr>
        <w:pStyle w:val="ListParagraph"/>
        <w:numPr>
          <w:ilvl w:val="0"/>
          <w:numId w:val="2"/>
        </w:numPr>
      </w:pPr>
      <w:r>
        <w:t xml:space="preserve">Grant application will be accepted only for </w:t>
      </w:r>
      <w:r w:rsidR="00DD7EDE">
        <w:t>f</w:t>
      </w:r>
      <w:r>
        <w:t>amilies with a child diagnosed with PKS.</w:t>
      </w:r>
    </w:p>
    <w:p w:rsidR="00316C30" w:rsidRDefault="00316C30" w:rsidP="00316C30">
      <w:pPr>
        <w:pStyle w:val="ListParagraph"/>
      </w:pPr>
    </w:p>
    <w:p w:rsidR="00796989" w:rsidRDefault="00DD7EDE" w:rsidP="00796989">
      <w:pPr>
        <w:pStyle w:val="ListParagraph"/>
        <w:numPr>
          <w:ilvl w:val="0"/>
          <w:numId w:val="2"/>
        </w:numPr>
      </w:pPr>
      <w:r>
        <w:t>Please be a</w:t>
      </w:r>
      <w:r w:rsidR="00796989">
        <w:t>s specific as possible regarding the details of the requested grant funds.</w:t>
      </w:r>
    </w:p>
    <w:p w:rsidR="00316C30" w:rsidRDefault="00316C30" w:rsidP="00316C30">
      <w:pPr>
        <w:pStyle w:val="ListParagraph"/>
      </w:pPr>
    </w:p>
    <w:p w:rsidR="00796989" w:rsidRDefault="00796989" w:rsidP="00796989">
      <w:pPr>
        <w:pStyle w:val="ListParagraph"/>
        <w:numPr>
          <w:ilvl w:val="0"/>
          <w:numId w:val="2"/>
        </w:numPr>
      </w:pPr>
      <w:r>
        <w:t>PKS Kids reserves the right to request follow-up documentation or reports regarding use of the grant funds.</w:t>
      </w:r>
    </w:p>
    <w:p w:rsidR="00316C30" w:rsidRDefault="00316C30" w:rsidP="00316C30">
      <w:pPr>
        <w:pStyle w:val="ListParagraph"/>
      </w:pPr>
    </w:p>
    <w:p w:rsidR="00796989" w:rsidRDefault="006A01CA" w:rsidP="00796989">
      <w:pPr>
        <w:pStyle w:val="ListParagraph"/>
        <w:numPr>
          <w:ilvl w:val="0"/>
          <w:numId w:val="2"/>
        </w:numPr>
      </w:pPr>
      <w:r>
        <w:t>Video equipment can o</w:t>
      </w:r>
      <w:r w:rsidR="00796989">
        <w:t>nly</w:t>
      </w:r>
      <w:r>
        <w:t xml:space="preserve"> be rented</w:t>
      </w:r>
      <w:r w:rsidR="00796989">
        <w:t>.</w:t>
      </w:r>
      <w:r>
        <w:t xml:space="preserve"> </w:t>
      </w:r>
    </w:p>
    <w:p w:rsidR="00316C30" w:rsidRDefault="00316C30" w:rsidP="00316C30">
      <w:pPr>
        <w:pStyle w:val="ListParagraph"/>
      </w:pPr>
    </w:p>
    <w:p w:rsidR="00AB66D7" w:rsidRDefault="00796989" w:rsidP="00AB66D7">
      <w:pPr>
        <w:pStyle w:val="ListParagraph"/>
        <w:numPr>
          <w:ilvl w:val="0"/>
          <w:numId w:val="2"/>
        </w:numPr>
      </w:pPr>
      <w:r>
        <w:t>PKS Kids ask</w:t>
      </w:r>
      <w:r w:rsidR="000C16C8">
        <w:t>s</w:t>
      </w:r>
      <w:r>
        <w:t xml:space="preserve"> that acknowledgment using our name, logo and website </w:t>
      </w:r>
      <w:r w:rsidR="00AB66D7">
        <w:t xml:space="preserve">is </w:t>
      </w:r>
      <w:r>
        <w:t xml:space="preserve">part of the documentary. </w:t>
      </w:r>
      <w:r w:rsidR="00AB66D7">
        <w:t xml:space="preserve">PKS Kids </w:t>
      </w:r>
      <w:r w:rsidR="0001047C">
        <w:t>will receive</w:t>
      </w:r>
      <w:r w:rsidR="006A01CA">
        <w:t xml:space="preserve"> a copy of the finished p</w:t>
      </w:r>
      <w:r w:rsidR="00316C30">
        <w:t>roduct to use at our discretion.</w:t>
      </w:r>
    </w:p>
    <w:p w:rsidR="00316C30" w:rsidRDefault="00316C30" w:rsidP="00316C30">
      <w:pPr>
        <w:pStyle w:val="ListParagraph"/>
      </w:pPr>
    </w:p>
    <w:p w:rsidR="00796989" w:rsidRDefault="00796989" w:rsidP="00796989">
      <w:pPr>
        <w:pStyle w:val="ListParagraph"/>
        <w:numPr>
          <w:ilvl w:val="0"/>
          <w:numId w:val="2"/>
        </w:numPr>
      </w:pPr>
      <w:r>
        <w:t xml:space="preserve">All grants shall be subject to the terms and condition of the PKS Kids bylaws including the </w:t>
      </w:r>
      <w:r w:rsidR="008D29C1">
        <w:t>C</w:t>
      </w:r>
      <w:r>
        <w:t xml:space="preserve">onflict of Interest Policy. PKS Kids </w:t>
      </w:r>
      <w:r w:rsidR="008D29C1">
        <w:t>grant making</w:t>
      </w:r>
      <w:r>
        <w:t xml:space="preserve"> activities shall comply with all statutes and regulations applicable to organizations exempt from Federal Income Tax under Section 501(c)(3) of the Internal revenue Code of 1985, and section 170©(2) of the Internal Revenue Code of </w:t>
      </w:r>
      <w:bookmarkStart w:id="0" w:name="_GoBack"/>
      <w:r>
        <w:t>1986.</w:t>
      </w:r>
      <w:bookmarkEnd w:id="0"/>
    </w:p>
    <w:sectPr w:rsidR="00796989" w:rsidSect="00987EE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2A6" w:rsidRDefault="004C12A6" w:rsidP="00735970">
      <w:pPr>
        <w:spacing w:after="0" w:line="240" w:lineRule="auto"/>
      </w:pPr>
      <w:r>
        <w:separator/>
      </w:r>
    </w:p>
  </w:endnote>
  <w:endnote w:type="continuationSeparator" w:id="0">
    <w:p w:rsidR="004C12A6" w:rsidRDefault="004C12A6" w:rsidP="00735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970" w:rsidRDefault="00735970">
    <w:pPr>
      <w:pStyle w:val="Footer"/>
    </w:pPr>
    <w:proofErr w:type="gramStart"/>
    <w:r>
      <w:t>cg</w:t>
    </w:r>
    <w:proofErr w:type="gramEnd"/>
    <w:r>
      <w:t xml:space="preserve"> 1/14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2A6" w:rsidRDefault="004C12A6" w:rsidP="00735970">
      <w:pPr>
        <w:spacing w:after="0" w:line="240" w:lineRule="auto"/>
      </w:pPr>
      <w:r>
        <w:separator/>
      </w:r>
    </w:p>
  </w:footnote>
  <w:footnote w:type="continuationSeparator" w:id="0">
    <w:p w:rsidR="004C12A6" w:rsidRDefault="004C12A6" w:rsidP="00735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A7FC3"/>
    <w:multiLevelType w:val="hybridMultilevel"/>
    <w:tmpl w:val="5D4EF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E3FB2"/>
    <w:multiLevelType w:val="multilevel"/>
    <w:tmpl w:val="04090029"/>
    <w:styleLink w:val="Style1"/>
    <w:lvl w:ilvl="0">
      <w:start w:val="1"/>
      <w:numFmt w:val="upperLetter"/>
      <w:suff w:val="space"/>
      <w:lvlText w:val="Chapter %1"/>
      <w:lvlJc w:val="left"/>
      <w:pPr>
        <w:ind w:left="0" w:firstLine="0"/>
      </w:pPr>
      <w:rPr>
        <w:sz w:val="4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89"/>
    <w:rsid w:val="0001047C"/>
    <w:rsid w:val="000C16C8"/>
    <w:rsid w:val="002806D2"/>
    <w:rsid w:val="002C5FD5"/>
    <w:rsid w:val="002D354C"/>
    <w:rsid w:val="00316C30"/>
    <w:rsid w:val="004C12A6"/>
    <w:rsid w:val="005D7179"/>
    <w:rsid w:val="006A01CA"/>
    <w:rsid w:val="00733E23"/>
    <w:rsid w:val="00735970"/>
    <w:rsid w:val="00796989"/>
    <w:rsid w:val="007C24A7"/>
    <w:rsid w:val="008D29C1"/>
    <w:rsid w:val="00987EED"/>
    <w:rsid w:val="00990AFC"/>
    <w:rsid w:val="00AB66D7"/>
    <w:rsid w:val="00D6231F"/>
    <w:rsid w:val="00DD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39FE00-C7BC-4BEB-80BB-B3742711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33E23"/>
    <w:pPr>
      <w:spacing w:after="0" w:line="240" w:lineRule="auto"/>
    </w:pPr>
    <w:rPr>
      <w:rFonts w:asciiTheme="majorHAnsi" w:eastAsiaTheme="majorEastAsia" w:hAnsiTheme="majorHAnsi" w:cstheme="majorBidi"/>
      <w:color w:val="FF0000"/>
      <w:sz w:val="20"/>
      <w:szCs w:val="20"/>
    </w:rPr>
  </w:style>
  <w:style w:type="numbering" w:customStyle="1" w:styleId="Style1">
    <w:name w:val="Style1"/>
    <w:uiPriority w:val="99"/>
    <w:rsid w:val="00990AFC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969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5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970"/>
  </w:style>
  <w:style w:type="paragraph" w:styleId="Footer">
    <w:name w:val="footer"/>
    <w:basedOn w:val="Normal"/>
    <w:link w:val="FooterChar"/>
    <w:uiPriority w:val="99"/>
    <w:unhideWhenUsed/>
    <w:rsid w:val="00735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Cammie</dc:creator>
  <cp:lastModifiedBy>Gretchen Peters</cp:lastModifiedBy>
  <cp:revision>2</cp:revision>
  <dcterms:created xsi:type="dcterms:W3CDTF">2014-01-19T15:04:00Z</dcterms:created>
  <dcterms:modified xsi:type="dcterms:W3CDTF">2014-01-19T15:04:00Z</dcterms:modified>
</cp:coreProperties>
</file>